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F1" w:rsidRDefault="00B941F1" w:rsidP="00B941F1">
      <w:pPr>
        <w:pStyle w:val="a5"/>
        <w:spacing w:before="0" w:beforeAutospacing="0" w:after="0" w:afterAutospacing="0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bookmarkStart w:id="0" w:name="_GoBack"/>
      <w:r>
        <w:rPr>
          <w:rFonts w:ascii="Helvetica" w:hAnsi="Helvetica" w:cs="Helvetica"/>
          <w:b/>
          <w:color w:val="333333"/>
          <w:sz w:val="21"/>
          <w:szCs w:val="21"/>
        </w:rPr>
        <w:t>ОБЕСПЕЧЕНИЕ ЛЕКАРСТВЕННЫМИ ПРЕПАРАТАМИ И МЕДИЦИНСКИМИ ИЗДЕЛИЯМИ</w:t>
      </w:r>
      <w:bookmarkEnd w:id="0"/>
      <w:r>
        <w:rPr>
          <w:rFonts w:ascii="Helvetica" w:hAnsi="Helvetica" w:cs="Helvetica"/>
          <w:b/>
          <w:color w:val="333333"/>
          <w:sz w:val="21"/>
          <w:szCs w:val="21"/>
        </w:rPr>
        <w:t xml:space="preserve"> ЛИЦАМ, ИМЕЮЩИМ ПРАВО НА ПОЛУЧЕНИЕ ГОСУДАРСТВЕННОЙ СОЦИАЛЬНОЙ ПОДДЕРЖКИ</w:t>
      </w:r>
    </w:p>
    <w:p w:rsidR="00B941F1" w:rsidRPr="00B941F1" w:rsidRDefault="00B941F1" w:rsidP="00B941F1">
      <w:pPr>
        <w:pStyle w:val="a5"/>
        <w:spacing w:before="0" w:beforeAutospacing="0" w:after="0" w:afterAutospacing="0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:rsidR="00B941F1" w:rsidRDefault="00B941F1" w:rsidP="00B941F1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Обеспечение мер социальной поддержки граждан в части лекарственного обеспечения на территории Республики Хакасия осуществляется в соответствии с нормативными и правовыми актами Российской Федерации и Хакасии.</w:t>
      </w:r>
    </w:p>
    <w:p w:rsidR="00B941F1" w:rsidRDefault="00B941F1" w:rsidP="00B941F1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Основным направлением реализации мер социальной поддержки в части лекарственного обеспечения в настоящее время определена работа по обеспечению рациональности назначения лекарственных средств и эффективности затрат, создание эффективной системы лекарственного обеспечения населения Республики Хакасия.</w:t>
      </w:r>
    </w:p>
    <w:p w:rsidR="00B941F1" w:rsidRDefault="00B941F1" w:rsidP="00B941F1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целях создания эффективной системы лекарственного обеспечения населения республики решаются следующие задачи:</w:t>
      </w:r>
    </w:p>
    <w:p w:rsidR="00B941F1" w:rsidRDefault="00B941F1" w:rsidP="00B941F1">
      <w:pPr>
        <w:widowControl/>
        <w:numPr>
          <w:ilvl w:val="0"/>
          <w:numId w:val="5"/>
        </w:numPr>
        <w:ind w:left="375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Обеспечение доступности лекарственной помощи населению республики, в том числе при оказании мер социальной поддержки граждан.</w:t>
      </w:r>
    </w:p>
    <w:p w:rsidR="00B941F1" w:rsidRDefault="00B941F1" w:rsidP="00B941F1">
      <w:pPr>
        <w:widowControl/>
        <w:numPr>
          <w:ilvl w:val="0"/>
          <w:numId w:val="5"/>
        </w:numPr>
        <w:ind w:left="375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Оптимизация использования финансовых средств, направляемых на приобретение лекарственных средств.</w:t>
      </w:r>
    </w:p>
    <w:p w:rsidR="00B941F1" w:rsidRDefault="00B941F1" w:rsidP="00B941F1">
      <w:pPr>
        <w:widowControl/>
        <w:numPr>
          <w:ilvl w:val="0"/>
          <w:numId w:val="5"/>
        </w:numPr>
        <w:ind w:left="375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Обеспечение надлежащего качества, эффективности и безопасности лекарственных средств, поступающих на территорию республики.</w:t>
      </w:r>
    </w:p>
    <w:p w:rsidR="00B941F1" w:rsidRDefault="00B941F1" w:rsidP="00B941F1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Информация о зарегистрированных ценах производителей в ежедневном режиме обновления размещается на сайте </w:t>
      </w:r>
      <w:hyperlink r:id="rId7" w:history="1">
        <w:r>
          <w:rPr>
            <w:rStyle w:val="a3"/>
            <w:rFonts w:ascii="Helvetica" w:hAnsi="Helvetica" w:cs="Helvetica"/>
            <w:color w:val="0088CC"/>
            <w:sz w:val="21"/>
            <w:szCs w:val="21"/>
          </w:rPr>
          <w:t>www.grls.rosminzdrav.ru</w:t>
        </w:r>
      </w:hyperlink>
      <w:r>
        <w:rPr>
          <w:rFonts w:ascii="Helvetica" w:hAnsi="Helvetica" w:cs="Helvetica"/>
          <w:color w:val="333333"/>
          <w:sz w:val="21"/>
          <w:szCs w:val="21"/>
        </w:rPr>
        <w:t> в разделе «Государственный реестр предельных отпускных цен».</w:t>
      </w:r>
    </w:p>
    <w:p w:rsidR="00B941F1" w:rsidRDefault="00B941F1" w:rsidP="00B941F1">
      <w:pPr>
        <w:jc w:val="both"/>
        <w:rPr>
          <w:rFonts w:asciiTheme="minorHAnsi" w:hAnsiTheme="minorHAnsi" w:cstheme="minorHAnsi"/>
          <w:b/>
          <w:bCs/>
        </w:rPr>
      </w:pPr>
    </w:p>
    <w:p w:rsidR="00B941F1" w:rsidRDefault="00B941F1" w:rsidP="00B941F1">
      <w:pPr>
        <w:jc w:val="both"/>
        <w:rPr>
          <w:rFonts w:asciiTheme="minorHAnsi" w:hAnsiTheme="minorHAnsi" w:cstheme="minorHAnsi"/>
          <w:b/>
          <w:bCs/>
        </w:rPr>
      </w:pPr>
    </w:p>
    <w:p w:rsidR="00B93B96" w:rsidRPr="00B93B96" w:rsidRDefault="00B93B96" w:rsidP="00B941F1">
      <w:p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  <w:b/>
          <w:bCs/>
        </w:rPr>
        <w:t>ПАМЯТКА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о </w:t>
      </w:r>
      <w:r w:rsidRPr="00B93B96">
        <w:rPr>
          <w:rFonts w:asciiTheme="minorHAnsi" w:hAnsiTheme="minorHAnsi" w:cstheme="minorHAnsi"/>
          <w:b/>
          <w:bCs/>
        </w:rPr>
        <w:t>бесплатно</w:t>
      </w:r>
      <w:r>
        <w:rPr>
          <w:rFonts w:asciiTheme="minorHAnsi" w:hAnsiTheme="minorHAnsi" w:cstheme="minorHAnsi"/>
          <w:b/>
          <w:bCs/>
        </w:rPr>
        <w:t>м</w:t>
      </w:r>
      <w:r w:rsidRPr="00B93B96">
        <w:rPr>
          <w:rFonts w:asciiTheme="minorHAnsi" w:hAnsiTheme="minorHAnsi" w:cstheme="minorHAnsi"/>
          <w:b/>
          <w:bCs/>
        </w:rPr>
        <w:t xml:space="preserve"> обеспечени</w:t>
      </w:r>
      <w:r w:rsidR="007931EE">
        <w:rPr>
          <w:rFonts w:asciiTheme="minorHAnsi" w:hAnsiTheme="minorHAnsi" w:cstheme="minorHAnsi"/>
          <w:b/>
          <w:bCs/>
        </w:rPr>
        <w:t>и</w:t>
      </w:r>
      <w:r w:rsidRPr="00B93B96">
        <w:rPr>
          <w:rFonts w:asciiTheme="minorHAnsi" w:hAnsiTheme="minorHAnsi" w:cstheme="minorHAnsi"/>
          <w:b/>
          <w:bCs/>
        </w:rPr>
        <w:t xml:space="preserve"> необходимыми лекарственными</w:t>
      </w:r>
      <w:r w:rsidR="00BF36FB">
        <w:rPr>
          <w:rFonts w:asciiTheme="minorHAnsi" w:hAnsiTheme="minorHAnsi" w:cstheme="minorHAnsi"/>
          <w:b/>
          <w:bCs/>
        </w:rPr>
        <w:t xml:space="preserve"> </w:t>
      </w:r>
      <w:r w:rsidRPr="00B93B96">
        <w:rPr>
          <w:rFonts w:asciiTheme="minorHAnsi" w:hAnsiTheme="minorHAnsi" w:cstheme="minorHAnsi"/>
          <w:b/>
          <w:bCs/>
        </w:rPr>
        <w:t xml:space="preserve">препаратами в течение 1 года </w:t>
      </w:r>
      <w:r w:rsidRPr="00B93B96">
        <w:rPr>
          <w:rFonts w:asciiTheme="minorHAnsi" w:hAnsiTheme="minorHAnsi" w:cstheme="minorHAnsi"/>
        </w:rPr>
        <w:t>по перечню, утверждённому приказом</w:t>
      </w:r>
      <w:r w:rsidR="00BF36FB">
        <w:rPr>
          <w:rFonts w:asciiTheme="minorHAnsi" w:hAnsiTheme="minorHAnsi" w:cstheme="minorHAnsi"/>
        </w:rPr>
        <w:t xml:space="preserve"> </w:t>
      </w:r>
      <w:r w:rsidRPr="00B93B96">
        <w:rPr>
          <w:rFonts w:asciiTheme="minorHAnsi" w:hAnsiTheme="minorHAnsi" w:cstheme="minorHAnsi"/>
        </w:rPr>
        <w:t>Минздрава России от 09.01.2020 № 1н в соответствии с постановлением</w:t>
      </w:r>
      <w:r w:rsidR="00BF36FB">
        <w:rPr>
          <w:rFonts w:asciiTheme="minorHAnsi" w:hAnsiTheme="minorHAnsi" w:cstheme="minorHAnsi"/>
        </w:rPr>
        <w:t xml:space="preserve"> </w:t>
      </w:r>
      <w:r w:rsidRPr="00B93B96">
        <w:rPr>
          <w:rFonts w:asciiTheme="minorHAnsi" w:hAnsiTheme="minorHAnsi" w:cstheme="minorHAnsi"/>
        </w:rPr>
        <w:t>Правительства Российской Федерации от 30.11.2019 № 1569 «О внесении</w:t>
      </w:r>
      <w:r w:rsidR="00BF36FB">
        <w:rPr>
          <w:rFonts w:asciiTheme="minorHAnsi" w:hAnsiTheme="minorHAnsi" w:cstheme="minorHAnsi"/>
        </w:rPr>
        <w:t xml:space="preserve"> </w:t>
      </w:r>
      <w:r w:rsidRPr="00B93B96">
        <w:rPr>
          <w:rFonts w:asciiTheme="minorHAnsi" w:hAnsiTheme="minorHAnsi" w:cstheme="minorHAnsi"/>
        </w:rPr>
        <w:t>изменений в государственную программу Российской Федерации «Развитие</w:t>
      </w:r>
      <w:r>
        <w:rPr>
          <w:rFonts w:asciiTheme="minorHAnsi" w:hAnsiTheme="minorHAnsi" w:cstheme="minorHAnsi"/>
        </w:rPr>
        <w:t xml:space="preserve"> </w:t>
      </w:r>
      <w:r w:rsidRPr="00B93B96">
        <w:rPr>
          <w:rFonts w:asciiTheme="minorHAnsi" w:hAnsiTheme="minorHAnsi" w:cstheme="minorHAnsi"/>
        </w:rPr>
        <w:t>здравоохранения».</w:t>
      </w:r>
    </w:p>
    <w:p w:rsidR="00B93B96" w:rsidRDefault="00B93B96" w:rsidP="00B941F1">
      <w:pPr>
        <w:jc w:val="both"/>
        <w:rPr>
          <w:rFonts w:asciiTheme="minorHAnsi" w:hAnsiTheme="minorHAnsi" w:cstheme="minorHAnsi"/>
        </w:rPr>
      </w:pPr>
    </w:p>
    <w:p w:rsidR="00B93B96" w:rsidRPr="00B93B96" w:rsidRDefault="00B93B96" w:rsidP="00B941F1">
      <w:p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Получение лекарственных препаратов гарантировано лицам, перенёсшим:</w:t>
      </w:r>
    </w:p>
    <w:p w:rsidR="00B93B96" w:rsidRPr="00B93B96" w:rsidRDefault="00B93B96" w:rsidP="00B941F1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 w:rsidRPr="00B93B96">
        <w:rPr>
          <w:rFonts w:asciiTheme="minorHAnsi" w:hAnsiTheme="minorHAnsi" w:cstheme="minorHAnsi"/>
          <w:b/>
          <w:bCs/>
        </w:rPr>
        <w:t>инфаркт миокарда;</w:t>
      </w:r>
    </w:p>
    <w:p w:rsidR="00B93B96" w:rsidRPr="00B93B96" w:rsidRDefault="00B93B96" w:rsidP="00B941F1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 w:rsidRPr="00B93B96">
        <w:rPr>
          <w:rFonts w:asciiTheme="minorHAnsi" w:hAnsiTheme="minorHAnsi" w:cstheme="minorHAnsi"/>
          <w:b/>
          <w:bCs/>
        </w:rPr>
        <w:t>острое нарушение мозгового кровообращения (инсульт);</w:t>
      </w:r>
    </w:p>
    <w:p w:rsidR="00B93B96" w:rsidRPr="00B93B96" w:rsidRDefault="00B93B96" w:rsidP="00B941F1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 w:rsidRPr="00B93B96">
        <w:rPr>
          <w:rFonts w:asciiTheme="minorHAnsi" w:hAnsiTheme="minorHAnsi" w:cstheme="minorHAnsi"/>
          <w:b/>
          <w:bCs/>
        </w:rPr>
        <w:t>ангиопластику коронарных артерий со стентированием;</w:t>
      </w:r>
    </w:p>
    <w:p w:rsidR="00B93B96" w:rsidRPr="00B93B96" w:rsidRDefault="00B93B96" w:rsidP="00B941F1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 w:rsidRPr="00B93B96">
        <w:rPr>
          <w:rFonts w:asciiTheme="minorHAnsi" w:hAnsiTheme="minorHAnsi" w:cstheme="minorHAnsi"/>
          <w:b/>
          <w:bCs/>
        </w:rPr>
        <w:t>аортокоронарное шунтирование;</w:t>
      </w:r>
    </w:p>
    <w:p w:rsidR="00B93B96" w:rsidRPr="00B93B96" w:rsidRDefault="00B93B96" w:rsidP="00B941F1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 w:rsidRPr="00B93B96">
        <w:rPr>
          <w:rFonts w:asciiTheme="minorHAnsi" w:hAnsiTheme="minorHAnsi" w:cstheme="minorHAnsi"/>
          <w:b/>
          <w:bCs/>
        </w:rPr>
        <w:t>высокотехнологичный метод лечения «катетерная абляция».</w:t>
      </w:r>
    </w:p>
    <w:p w:rsidR="00B93B96" w:rsidRDefault="00B93B96" w:rsidP="00B941F1">
      <w:pPr>
        <w:jc w:val="both"/>
        <w:rPr>
          <w:rFonts w:asciiTheme="minorHAnsi" w:hAnsiTheme="minorHAnsi" w:cstheme="minorHAnsi"/>
          <w:b/>
          <w:bCs/>
        </w:rPr>
      </w:pPr>
    </w:p>
    <w:p w:rsidR="00B93B96" w:rsidRPr="00B93B96" w:rsidRDefault="00B93B96" w:rsidP="00B941F1">
      <w:p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  <w:b/>
          <w:bCs/>
        </w:rPr>
        <w:t>Данное право не распространяется на граждан, являющихся</w:t>
      </w:r>
      <w:r w:rsidRPr="00B93B96">
        <w:rPr>
          <w:rFonts w:asciiTheme="minorHAnsi" w:hAnsiTheme="minorHAnsi" w:cstheme="minorHAnsi"/>
          <w:b/>
          <w:bCs/>
        </w:rPr>
        <w:br/>
        <w:t>федеральными льготниками, в том числе, отказавшихся от пакета НСУ</w:t>
      </w:r>
      <w:r w:rsidRPr="00B93B96">
        <w:rPr>
          <w:rFonts w:asciiTheme="minorHAnsi" w:hAnsiTheme="minorHAnsi" w:cstheme="minorHAnsi"/>
          <w:b/>
          <w:bCs/>
        </w:rPr>
        <w:br/>
      </w:r>
      <w:r w:rsidRPr="00B93B96">
        <w:rPr>
          <w:rFonts w:asciiTheme="minorHAnsi" w:hAnsiTheme="minorHAnsi" w:cstheme="minorHAnsi"/>
          <w:b/>
          <w:bCs/>
        </w:rPr>
        <w:lastRenderedPageBreak/>
        <w:t xml:space="preserve">в пользу денежной компенсации </w:t>
      </w:r>
      <w:r w:rsidRPr="00B93B96">
        <w:rPr>
          <w:rFonts w:asciiTheme="minorHAnsi" w:hAnsiTheme="minorHAnsi" w:cstheme="minorHAnsi"/>
        </w:rPr>
        <w:t>(в соответствии с постановлением</w:t>
      </w:r>
      <w:r w:rsidRPr="00B93B96">
        <w:rPr>
          <w:rFonts w:asciiTheme="minorHAnsi" w:hAnsiTheme="minorHAnsi" w:cstheme="minorHAnsi"/>
        </w:rPr>
        <w:br/>
        <w:t>Правительства Российской Федерации от 30.11.2019 № 1569 «О внесении</w:t>
      </w:r>
      <w:r w:rsidRPr="00B93B96">
        <w:rPr>
          <w:rFonts w:asciiTheme="minorHAnsi" w:hAnsiTheme="minorHAnsi" w:cstheme="minorHAnsi"/>
        </w:rPr>
        <w:br/>
        <w:t>изменений в государственную программу Российской Федерации «Развитие</w:t>
      </w:r>
      <w:r>
        <w:rPr>
          <w:rFonts w:asciiTheme="minorHAnsi" w:hAnsiTheme="minorHAnsi" w:cstheme="minorHAnsi"/>
        </w:rPr>
        <w:t xml:space="preserve"> </w:t>
      </w:r>
      <w:r w:rsidRPr="00B93B96">
        <w:rPr>
          <w:rFonts w:asciiTheme="minorHAnsi" w:hAnsiTheme="minorHAnsi" w:cstheme="minorHAnsi"/>
        </w:rPr>
        <w:t>здравоохранения»).</w:t>
      </w:r>
    </w:p>
    <w:p w:rsidR="00B93B96" w:rsidRDefault="00B93B96" w:rsidP="00B941F1">
      <w:pPr>
        <w:jc w:val="both"/>
        <w:rPr>
          <w:rFonts w:asciiTheme="minorHAnsi" w:hAnsiTheme="minorHAnsi" w:cstheme="minorHAnsi"/>
        </w:rPr>
      </w:pPr>
    </w:p>
    <w:p w:rsidR="00B93B96" w:rsidRPr="00B93B96" w:rsidRDefault="00B93B96" w:rsidP="00B941F1">
      <w:p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В перечень препаратов, для лечения указанных заболеваний входят</w:t>
      </w:r>
    </w:p>
    <w:p w:rsidR="00B93B96" w:rsidRPr="00B93B96" w:rsidRDefault="00B93B96" w:rsidP="00B941F1">
      <w:p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следующие препараты: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Аторвастатин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Апиксабан (Эликвис)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Амиодарон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Амлодипин;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Ацетилсалициловая кислота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Бисопролол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Варфарин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Гидрохлоротиазид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Дабигатран (Прадакса)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Изосорбида мононитрат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Индапамид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Клопидогрел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Лаппаконитин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Лозартан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Метопролол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Моксонидин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Периндоприл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Ривароксабан (Ксарелто)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Соталол</w:t>
      </w:r>
    </w:p>
    <w:p w:rsidR="00B93B96" w:rsidRPr="00B93B96" w:rsidRDefault="00B93B96" w:rsidP="00B941F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93B96">
        <w:rPr>
          <w:rFonts w:asciiTheme="minorHAnsi" w:hAnsiTheme="minorHAnsi" w:cstheme="minorHAnsi"/>
        </w:rPr>
        <w:t>Тикагрелор (Брилинта)</w:t>
      </w:r>
    </w:p>
    <w:p w:rsidR="00B93B96" w:rsidRDefault="00B93B96" w:rsidP="00B941F1">
      <w:pPr>
        <w:jc w:val="both"/>
        <w:rPr>
          <w:rFonts w:asciiTheme="minorHAnsi" w:hAnsiTheme="minorHAnsi" w:cstheme="minorHAnsi"/>
          <w:b/>
          <w:bCs/>
        </w:rPr>
      </w:pPr>
    </w:p>
    <w:p w:rsidR="00B93B96" w:rsidRPr="00B93B96" w:rsidRDefault="00B93B96" w:rsidP="00B941F1">
      <w:pPr>
        <w:jc w:val="both"/>
        <w:rPr>
          <w:rFonts w:asciiTheme="minorHAnsi" w:hAnsiTheme="minorHAnsi" w:cstheme="minorHAnsi"/>
          <w:b/>
          <w:bCs/>
        </w:rPr>
      </w:pPr>
      <w:r w:rsidRPr="00B93B96">
        <w:rPr>
          <w:rFonts w:asciiTheme="minorHAnsi" w:hAnsiTheme="minorHAnsi" w:cstheme="minorHAnsi"/>
          <w:b/>
          <w:bCs/>
        </w:rPr>
        <w:t>Для выписки бесплатных рецептов необходимо обратиться к лечащему врачу по месту жительства.</w:t>
      </w:r>
    </w:p>
    <w:p w:rsidR="00B93B96" w:rsidRPr="00B93B96" w:rsidRDefault="00B93B96" w:rsidP="00B941F1">
      <w:pPr>
        <w:jc w:val="both"/>
        <w:rPr>
          <w:rFonts w:asciiTheme="minorHAnsi" w:hAnsiTheme="minorHAnsi" w:cstheme="minorHAnsi"/>
        </w:rPr>
      </w:pPr>
    </w:p>
    <w:p w:rsidR="00F916F2" w:rsidRPr="00B93B96" w:rsidRDefault="00F916F2" w:rsidP="00B941F1">
      <w:pPr>
        <w:jc w:val="both"/>
        <w:rPr>
          <w:rFonts w:asciiTheme="minorHAnsi" w:hAnsiTheme="minorHAnsi" w:cstheme="minorHAnsi"/>
        </w:rPr>
      </w:pPr>
    </w:p>
    <w:sectPr w:rsidR="00F916F2" w:rsidRPr="00B93B96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F4" w:rsidRDefault="006E79F4">
      <w:r>
        <w:separator/>
      </w:r>
    </w:p>
  </w:endnote>
  <w:endnote w:type="continuationSeparator" w:id="0">
    <w:p w:rsidR="006E79F4" w:rsidRDefault="006E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F4" w:rsidRDefault="006E79F4"/>
  </w:footnote>
  <w:footnote w:type="continuationSeparator" w:id="0">
    <w:p w:rsidR="006E79F4" w:rsidRDefault="006E79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F71C8"/>
    <w:multiLevelType w:val="multilevel"/>
    <w:tmpl w:val="CE68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C5465"/>
    <w:multiLevelType w:val="multilevel"/>
    <w:tmpl w:val="DBFE3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FE0AEF"/>
    <w:multiLevelType w:val="multilevel"/>
    <w:tmpl w:val="631EF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ED4742"/>
    <w:multiLevelType w:val="hybridMultilevel"/>
    <w:tmpl w:val="DB2E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34DCE"/>
    <w:multiLevelType w:val="hybridMultilevel"/>
    <w:tmpl w:val="1E42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F2"/>
    <w:rsid w:val="00525336"/>
    <w:rsid w:val="006E79F4"/>
    <w:rsid w:val="007931EE"/>
    <w:rsid w:val="00934187"/>
    <w:rsid w:val="00B93B96"/>
    <w:rsid w:val="00B941F1"/>
    <w:rsid w:val="00BF36FB"/>
    <w:rsid w:val="00F9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A4BAA-2A94-435D-8E61-5E812E06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3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B93B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941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ls.rosminzdra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Пресс-Секретарь</dc:creator>
  <cp:lastModifiedBy>RePack by Diakov</cp:lastModifiedBy>
  <cp:revision>2</cp:revision>
  <dcterms:created xsi:type="dcterms:W3CDTF">2020-08-22T04:22:00Z</dcterms:created>
  <dcterms:modified xsi:type="dcterms:W3CDTF">2020-08-22T04:22:00Z</dcterms:modified>
</cp:coreProperties>
</file>